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B99" w:rsidRPr="006E43BC" w:rsidP="00D02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2301-2201/2024</w:t>
      </w:r>
    </w:p>
    <w:p w:rsidR="00D02B99" w:rsidRPr="006E43BC" w:rsidP="00D02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8F0F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D02B99" w:rsidRPr="006E43BC" w:rsidP="00D02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99" w:rsidRPr="006E43BC" w:rsidP="00D0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02B99" w:rsidP="00D0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02B99" w:rsidRPr="006E43BC" w:rsidP="00D0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D02B99" w:rsidP="00D0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99" w:rsidRPr="006E43BC" w:rsidP="00D0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99" w:rsidRPr="006E43BC" w:rsidP="00D02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2024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 Нягань ХМАО-Югры</w:t>
      </w:r>
    </w:p>
    <w:p w:rsidR="00D02B99" w:rsidRPr="006E43BC" w:rsidP="00D02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1 Няганского</w:t>
      </w:r>
      <w:r w:rsidRPr="009E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2B99" w:rsidRPr="006E43BC" w:rsidP="00D0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Чемеригиной В.В.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D0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 онлайн»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Гордеевой Анне Владимировне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</w:t>
      </w:r>
    </w:p>
    <w:p w:rsidR="00D02B99" w:rsidP="00D0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D02B9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E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F80453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Pr="00D02B99" w:rsidR="00D02B99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«Право онлайн» к Гордеевой Анне Владимировне о взыскании задолженности по договору займа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="00D02B99">
        <w:rPr>
          <w:rFonts w:ascii="Times New Roman" w:hAnsi="Times New Roman" w:cs="Times New Roman"/>
          <w:sz w:val="28"/>
          <w:szCs w:val="28"/>
        </w:rPr>
        <w:t>Гордеевой Анны Владимировны</w:t>
      </w:r>
      <w:r w:rsidRPr="009E15F1" w:rsidR="009E15F1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8F0FBD">
        <w:rPr>
          <w:rFonts w:ascii="Times New Roman" w:hAnsi="Times New Roman" w:cs="Times New Roman"/>
          <w:sz w:val="28"/>
          <w:szCs w:val="28"/>
        </w:rPr>
        <w:t>*</w:t>
      </w:r>
      <w:r w:rsidRPr="009E15F1" w:rsidR="009E15F1">
        <w:rPr>
          <w:rFonts w:ascii="Times New Roman" w:hAnsi="Times New Roman" w:cs="Times New Roman"/>
          <w:sz w:val="28"/>
          <w:szCs w:val="28"/>
        </w:rPr>
        <w:t xml:space="preserve">) </w:t>
      </w:r>
      <w:r w:rsidRPr="00717FA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25D05" w:rsidR="00525D0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37BD9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D02B99" w:rsidR="00D02B99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222921" w:rsidR="00222921">
        <w:rPr>
          <w:rFonts w:ascii="Times New Roman" w:hAnsi="Times New Roman" w:cs="Times New Roman"/>
          <w:sz w:val="28"/>
          <w:szCs w:val="28"/>
        </w:rPr>
        <w:t xml:space="preserve">«Право онлайн» </w:t>
      </w:r>
      <w:r w:rsidRPr="00717FA3">
        <w:rPr>
          <w:rFonts w:ascii="Times New Roman" w:hAnsi="Times New Roman" w:cs="Times New Roman"/>
          <w:sz w:val="28"/>
          <w:szCs w:val="28"/>
        </w:rPr>
        <w:t>(ИНН</w:t>
      </w:r>
      <w:r w:rsidR="00105D2A">
        <w:rPr>
          <w:rFonts w:ascii="Times New Roman" w:hAnsi="Times New Roman" w:cs="Times New Roman"/>
          <w:sz w:val="28"/>
          <w:szCs w:val="28"/>
        </w:rPr>
        <w:t xml:space="preserve"> </w:t>
      </w:r>
      <w:r w:rsidR="008F0FBD">
        <w:rPr>
          <w:rFonts w:ascii="Times New Roman" w:hAnsi="Times New Roman" w:cs="Times New Roman"/>
          <w:sz w:val="28"/>
          <w:szCs w:val="28"/>
        </w:rPr>
        <w:t>*</w:t>
      </w:r>
      <w:r w:rsidR="002C4D02">
        <w:rPr>
          <w:rFonts w:ascii="Times New Roman" w:hAnsi="Times New Roman" w:cs="Times New Roman"/>
          <w:sz w:val="28"/>
          <w:szCs w:val="28"/>
        </w:rPr>
        <w:t xml:space="preserve">)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№ </w:t>
      </w:r>
      <w:r w:rsidR="008F0F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0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8F0F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02B99">
        <w:rPr>
          <w:rFonts w:ascii="Times New Roman" w:eastAsia="Times New Roman" w:hAnsi="Times New Roman" w:cs="Times New Roman"/>
          <w:sz w:val="28"/>
          <w:szCs w:val="28"/>
          <w:lang w:eastAsia="ru-RU"/>
        </w:rPr>
        <w:t>33 364 руб. 82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2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02B99">
        <w:rPr>
          <w:rFonts w:ascii="Times New Roman" w:eastAsia="Times New Roman" w:hAnsi="Times New Roman" w:cs="Times New Roman"/>
          <w:sz w:val="28"/>
          <w:szCs w:val="28"/>
          <w:lang w:eastAsia="ru-RU"/>
        </w:rPr>
        <w:t>1 200 руб. 94</w:t>
      </w:r>
      <w:r w:rsidR="002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</w:t>
      </w:r>
      <w:r w:rsidR="00D02B99">
        <w:rPr>
          <w:rFonts w:ascii="Times New Roman" w:eastAsia="Times New Roman" w:hAnsi="Times New Roman" w:cs="Times New Roman"/>
          <w:sz w:val="28"/>
          <w:szCs w:val="28"/>
          <w:lang w:eastAsia="ru-RU"/>
        </w:rPr>
        <w:t>34 565 руб. 76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в течение месяца через мир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судебного участка № </w:t>
      </w:r>
      <w:r w:rsidR="00D02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222921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99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Р.Р. Изюмцева</w:t>
      </w:r>
    </w:p>
    <w:sectPr w:rsidSect="00D02B9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744149200"/>
      <w:docPartObj>
        <w:docPartGallery w:val="Page Numbers (Top of Page)"/>
        <w:docPartUnique/>
      </w:docPartObj>
    </w:sdtPr>
    <w:sdtContent>
      <w:p w:rsidR="00F80453" w:rsidRPr="00D02B99">
        <w:pPr>
          <w:pStyle w:val="Header"/>
          <w:jc w:val="center"/>
          <w:rPr>
            <w:rFonts w:ascii="Times New Roman" w:hAnsi="Times New Roman" w:cs="Times New Roman"/>
          </w:rPr>
        </w:pPr>
        <w:r w:rsidRPr="00D02B99">
          <w:rPr>
            <w:rFonts w:ascii="Times New Roman" w:hAnsi="Times New Roman" w:cs="Times New Roman"/>
          </w:rPr>
          <w:fldChar w:fldCharType="begin"/>
        </w:r>
        <w:r w:rsidRPr="00D02B99">
          <w:rPr>
            <w:rFonts w:ascii="Times New Roman" w:hAnsi="Times New Roman" w:cs="Times New Roman"/>
          </w:rPr>
          <w:instrText xml:space="preserve">PAGE   \* </w:instrText>
        </w:r>
        <w:r w:rsidRPr="00D02B99">
          <w:rPr>
            <w:rFonts w:ascii="Times New Roman" w:hAnsi="Times New Roman" w:cs="Times New Roman"/>
          </w:rPr>
          <w:instrText>MERGEFORMAT</w:instrText>
        </w:r>
        <w:r w:rsidRPr="00D02B99">
          <w:rPr>
            <w:rFonts w:ascii="Times New Roman" w:hAnsi="Times New Roman" w:cs="Times New Roman"/>
          </w:rPr>
          <w:fldChar w:fldCharType="separate"/>
        </w:r>
        <w:r w:rsidR="00AC7161">
          <w:rPr>
            <w:rFonts w:ascii="Times New Roman" w:hAnsi="Times New Roman" w:cs="Times New Roman"/>
            <w:noProof/>
          </w:rPr>
          <w:t>2</w:t>
        </w:r>
        <w:r w:rsidRPr="00D02B99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05D2A"/>
    <w:rsid w:val="00121239"/>
    <w:rsid w:val="001726DE"/>
    <w:rsid w:val="001856AE"/>
    <w:rsid w:val="00196FE0"/>
    <w:rsid w:val="00222921"/>
    <w:rsid w:val="0024098B"/>
    <w:rsid w:val="00297BB4"/>
    <w:rsid w:val="002B0138"/>
    <w:rsid w:val="002C4D02"/>
    <w:rsid w:val="002E15DF"/>
    <w:rsid w:val="002E17B9"/>
    <w:rsid w:val="00355ECD"/>
    <w:rsid w:val="00370118"/>
    <w:rsid w:val="003A69BE"/>
    <w:rsid w:val="00492D87"/>
    <w:rsid w:val="00492E66"/>
    <w:rsid w:val="00494433"/>
    <w:rsid w:val="004B6462"/>
    <w:rsid w:val="00525D05"/>
    <w:rsid w:val="005417C3"/>
    <w:rsid w:val="00545524"/>
    <w:rsid w:val="00602688"/>
    <w:rsid w:val="00615C9C"/>
    <w:rsid w:val="00634B0F"/>
    <w:rsid w:val="00643AE2"/>
    <w:rsid w:val="00651A01"/>
    <w:rsid w:val="006837DA"/>
    <w:rsid w:val="006A230F"/>
    <w:rsid w:val="006E43BC"/>
    <w:rsid w:val="00717FA3"/>
    <w:rsid w:val="00737BD9"/>
    <w:rsid w:val="00755F87"/>
    <w:rsid w:val="00810F13"/>
    <w:rsid w:val="00812EF1"/>
    <w:rsid w:val="00820444"/>
    <w:rsid w:val="00826411"/>
    <w:rsid w:val="008D29B5"/>
    <w:rsid w:val="008F0FBD"/>
    <w:rsid w:val="00904E2B"/>
    <w:rsid w:val="00942885"/>
    <w:rsid w:val="00954C48"/>
    <w:rsid w:val="0096669B"/>
    <w:rsid w:val="00973742"/>
    <w:rsid w:val="009851BB"/>
    <w:rsid w:val="009E15F1"/>
    <w:rsid w:val="009E554F"/>
    <w:rsid w:val="00A543FE"/>
    <w:rsid w:val="00A90ED5"/>
    <w:rsid w:val="00AC7161"/>
    <w:rsid w:val="00B605CD"/>
    <w:rsid w:val="00B87CF7"/>
    <w:rsid w:val="00BA1DEF"/>
    <w:rsid w:val="00BA70B3"/>
    <w:rsid w:val="00BC1F4D"/>
    <w:rsid w:val="00C76172"/>
    <w:rsid w:val="00C870C9"/>
    <w:rsid w:val="00CD45E8"/>
    <w:rsid w:val="00D02B99"/>
    <w:rsid w:val="00D032C4"/>
    <w:rsid w:val="00D10382"/>
    <w:rsid w:val="00D54C16"/>
    <w:rsid w:val="00D55631"/>
    <w:rsid w:val="00DE3530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320D-8FAC-4BDB-A072-83333FE5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